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9D3C" w14:textId="27D122B2" w:rsidR="0067756A" w:rsidRPr="00E05B17" w:rsidRDefault="000B6BD9" w:rsidP="0067756A">
      <w:pPr>
        <w:adjustRightInd w:val="0"/>
        <w:snapToGrid w:val="0"/>
        <w:spacing w:line="400" w:lineRule="exact"/>
        <w:jc w:val="center"/>
        <w:rPr>
          <w:rFonts w:eastAsia="標楷體"/>
          <w:b/>
          <w:snapToGrid w:val="0"/>
          <w:spacing w:val="20"/>
          <w:kern w:val="0"/>
          <w:sz w:val="40"/>
          <w:szCs w:val="40"/>
        </w:rPr>
      </w:pPr>
      <w:r w:rsidRPr="00E05B17">
        <w:rPr>
          <w:rFonts w:eastAsia="標楷體"/>
          <w:b/>
          <w:snapToGrid w:val="0"/>
          <w:spacing w:val="20"/>
          <w:kern w:val="0"/>
          <w:sz w:val="40"/>
          <w:szCs w:val="40"/>
        </w:rPr>
        <w:t>中華民國工商協進會第</w:t>
      </w:r>
      <w:r w:rsidRPr="00E05B17">
        <w:rPr>
          <w:rFonts w:eastAsia="標楷體"/>
          <w:b/>
          <w:snapToGrid w:val="0"/>
          <w:spacing w:val="20"/>
          <w:kern w:val="0"/>
          <w:sz w:val="40"/>
          <w:szCs w:val="40"/>
        </w:rPr>
        <w:t>2</w:t>
      </w:r>
      <w:r w:rsidRPr="00E05B17">
        <w:rPr>
          <w:rFonts w:eastAsia="標楷體" w:hint="eastAsia"/>
          <w:b/>
          <w:snapToGrid w:val="0"/>
          <w:spacing w:val="20"/>
          <w:kern w:val="0"/>
          <w:sz w:val="40"/>
          <w:szCs w:val="40"/>
        </w:rPr>
        <w:t>7</w:t>
      </w:r>
      <w:r w:rsidR="000C0180" w:rsidRPr="00E05B17">
        <w:rPr>
          <w:rFonts w:eastAsia="標楷體" w:hint="eastAsia"/>
          <w:b/>
          <w:snapToGrid w:val="0"/>
          <w:spacing w:val="20"/>
          <w:kern w:val="0"/>
          <w:sz w:val="40"/>
          <w:szCs w:val="40"/>
        </w:rPr>
        <w:t>5</w:t>
      </w:r>
      <w:r w:rsidRPr="00E05B17">
        <w:rPr>
          <w:rFonts w:eastAsia="標楷體"/>
          <w:b/>
          <w:snapToGrid w:val="0"/>
          <w:spacing w:val="20"/>
          <w:kern w:val="0"/>
          <w:sz w:val="40"/>
          <w:szCs w:val="40"/>
        </w:rPr>
        <w:t>次公亮紀念講座</w:t>
      </w:r>
    </w:p>
    <w:p w14:paraId="0DF60DAF" w14:textId="3377A9DF" w:rsidR="00BD293A" w:rsidRPr="00BD293A" w:rsidRDefault="00BD293A" w:rsidP="00E05B17">
      <w:pPr>
        <w:tabs>
          <w:tab w:val="left" w:pos="4820"/>
        </w:tabs>
        <w:snapToGrid w:val="0"/>
        <w:spacing w:beforeLines="50" w:before="180" w:line="240" w:lineRule="atLeast"/>
        <w:ind w:firstLineChars="101" w:firstLine="364"/>
        <w:jc w:val="center"/>
        <w:rPr>
          <w:rFonts w:ascii="全字庫正楷體" w:eastAsia="全字庫正楷體" w:hAnsi="全字庫正楷體" w:cs="全字庫正楷體"/>
          <w:b/>
          <w:bCs/>
          <w:sz w:val="36"/>
          <w:szCs w:val="36"/>
          <w14:ligatures w14:val="standardContextual"/>
        </w:rPr>
      </w:pPr>
      <w:r w:rsidRPr="00BD293A">
        <w:rPr>
          <w:rFonts w:ascii="全字庫正楷體" w:eastAsia="全字庫正楷體" w:hAnsi="全字庫正楷體" w:cs="全字庫正楷體" w:hint="eastAsia"/>
          <w:b/>
          <w:bCs/>
          <w:sz w:val="36"/>
          <w:szCs w:val="36"/>
          <w14:ligatures w14:val="standardContextual"/>
        </w:rPr>
        <w:t>打造兼顧醫療卓越與環境永續的國家級醫學中心</w:t>
      </w:r>
    </w:p>
    <w:p w14:paraId="2AA76866" w14:textId="0A1CCD20" w:rsidR="00BD293A" w:rsidRPr="00BD293A" w:rsidRDefault="00BD293A" w:rsidP="00BD293A">
      <w:pPr>
        <w:tabs>
          <w:tab w:val="left" w:pos="4820"/>
        </w:tabs>
        <w:snapToGrid w:val="0"/>
        <w:spacing w:after="160"/>
        <w:ind w:firstLineChars="101" w:firstLine="364"/>
        <w:jc w:val="center"/>
        <w:rPr>
          <w:rFonts w:ascii="全字庫正楷體" w:eastAsia="全字庫正楷體" w:hAnsi="全字庫正楷體" w:cs="全字庫正楷體"/>
          <w:b/>
          <w:bCs/>
          <w:sz w:val="36"/>
          <w:szCs w:val="36"/>
          <w14:ligatures w14:val="standardContextual"/>
        </w:rPr>
      </w:pPr>
      <w:r w:rsidRPr="00BD293A">
        <w:rPr>
          <w:rFonts w:ascii="全字庫正楷體" w:eastAsia="全字庫正楷體" w:hAnsi="全字庫正楷體" w:cs="全字庫正楷體"/>
          <w:b/>
          <w:bCs/>
          <w:sz w:val="36"/>
          <w:szCs w:val="36"/>
          <w14:ligatures w14:val="standardContextual"/>
        </w:rPr>
        <w:t>—</w:t>
      </w:r>
      <w:r w:rsidRPr="00BD293A">
        <w:rPr>
          <w:rFonts w:ascii="全字庫正楷體" w:eastAsia="全字庫正楷體" w:hAnsi="全字庫正楷體" w:cs="全字庫正楷體" w:hint="eastAsia"/>
          <w:b/>
          <w:bCs/>
          <w:sz w:val="36"/>
          <w:szCs w:val="36"/>
          <w14:ligatures w14:val="standardContextual"/>
        </w:rPr>
        <w:t>臺北榮總的領航與創新</w:t>
      </w:r>
    </w:p>
    <w:p w14:paraId="39629615" w14:textId="51F55269" w:rsidR="00510EE3" w:rsidRPr="00BD293A" w:rsidRDefault="001D4D3A" w:rsidP="00BD293A">
      <w:pPr>
        <w:snapToGrid w:val="0"/>
        <w:ind w:firstLineChars="101" w:firstLine="283"/>
        <w:rPr>
          <w:rFonts w:ascii="全字庫正楷體" w:eastAsia="全字庫正楷體" w:hAnsi="全字庫正楷體" w:cs="全字庫正楷體"/>
          <w:sz w:val="28"/>
          <w:szCs w:val="28"/>
          <w14:ligatures w14:val="standardContextual"/>
        </w:rPr>
      </w:pPr>
      <w:r>
        <w:rPr>
          <w:rFonts w:ascii="全字庫正楷體" w:eastAsia="全字庫正楷體" w:hAnsi="全字庫正楷體" w:cs="全字庫正楷體" w:hint="eastAsia"/>
          <w:b/>
          <w:bCs/>
          <w:sz w:val="28"/>
          <w:szCs w:val="28"/>
          <w14:ligatures w14:val="standardContextual"/>
        </w:rPr>
        <w:t xml:space="preserve">  </w:t>
      </w:r>
      <w:r w:rsidR="00510EE3" w:rsidRPr="00BD293A">
        <w:rPr>
          <w:rFonts w:ascii="全字庫正楷體" w:eastAsia="全字庫正楷體" w:hAnsi="全字庫正楷體" w:cs="全字庫正楷體"/>
          <w:sz w:val="28"/>
          <w:szCs w:val="28"/>
          <w14:ligatures w14:val="standardContextual"/>
        </w:rPr>
        <w:t>在疫情衝擊與高齡化社會快速發展的雙重壓力下，醫療產業正面臨前所未有的轉型挑戰。從醫療需求日益複雜、專業人力短缺，到科技進展日新月異，醫療機構如何在有限資源中兼顧服務品質、推動創新與永續成長，成為當前最迫切的課題。醫療管理與企業經營雖屬不同領域，卻面臨相似挑戰：在變動中尋找方向，在穩定中孕育突破。</w:t>
      </w:r>
    </w:p>
    <w:p w14:paraId="16246784" w14:textId="12F9DD67" w:rsidR="00510EE3" w:rsidRPr="00BD293A" w:rsidRDefault="001D4D3A" w:rsidP="00BD293A">
      <w:pPr>
        <w:snapToGrid w:val="0"/>
        <w:spacing w:line="240" w:lineRule="atLeast"/>
        <w:ind w:firstLineChars="101" w:firstLine="283"/>
        <w:rPr>
          <w:rFonts w:ascii="全字庫正楷體" w:eastAsia="全字庫正楷體" w:hAnsi="全字庫正楷體" w:cs="全字庫正楷體"/>
          <w:sz w:val="28"/>
          <w:szCs w:val="28"/>
          <w14:ligatures w14:val="standardContextual"/>
        </w:rPr>
      </w:pPr>
      <w:r w:rsidRPr="00BD293A">
        <w:rPr>
          <w:rFonts w:ascii="全字庫正楷體" w:eastAsia="全字庫正楷體" w:hAnsi="全字庫正楷體" w:cs="全字庫正楷體" w:hint="eastAsia"/>
          <w:sz w:val="28"/>
          <w:szCs w:val="28"/>
          <w14:ligatures w14:val="standardContextual"/>
        </w:rPr>
        <w:t xml:space="preserve">  </w:t>
      </w:r>
      <w:r w:rsidR="00510EE3" w:rsidRPr="00BD293A">
        <w:rPr>
          <w:rFonts w:ascii="全字庫正楷體" w:eastAsia="全字庫正楷體" w:hAnsi="全字庫正楷體" w:cs="全字庫正楷體"/>
          <w:sz w:val="28"/>
          <w:szCs w:val="28"/>
          <w14:ligatures w14:val="standardContextual"/>
        </w:rPr>
        <w:t>本次講座，我們很榮幸邀請到臺北榮民總醫院院長陳威明</w:t>
      </w:r>
      <w:r w:rsidR="00E05B17">
        <w:rPr>
          <w:rFonts w:ascii="全字庫正楷體" w:eastAsia="全字庫正楷體" w:hAnsi="全字庫正楷體" w:cs="全字庫正楷體" w:hint="eastAsia"/>
          <w:sz w:val="28"/>
          <w:szCs w:val="28"/>
          <w14:ligatures w14:val="standardContextual"/>
        </w:rPr>
        <w:t>，</w:t>
      </w:r>
      <w:r w:rsidR="00510EE3" w:rsidRPr="00BD293A">
        <w:rPr>
          <w:rFonts w:ascii="全字庫正楷體" w:eastAsia="全字庫正楷體" w:hAnsi="全字庫正楷體" w:cs="全字庫正楷體"/>
          <w:sz w:val="28"/>
          <w:szCs w:val="28"/>
          <w14:ligatures w14:val="standardContextual"/>
        </w:rPr>
        <w:t>分享他在醫療創新與</w:t>
      </w:r>
      <w:r w:rsidRPr="00BD293A">
        <w:rPr>
          <w:rFonts w:ascii="全字庫正楷體" w:eastAsia="全字庫正楷體" w:hAnsi="全字庫正楷體" w:cs="全字庫正楷體" w:hint="eastAsia"/>
          <w:sz w:val="28"/>
          <w:szCs w:val="28"/>
          <w14:ligatures w14:val="standardContextual"/>
        </w:rPr>
        <w:t>醫院</w:t>
      </w:r>
      <w:r w:rsidR="00510EE3" w:rsidRPr="00BD293A">
        <w:rPr>
          <w:rFonts w:ascii="全字庫正楷體" w:eastAsia="全字庫正楷體" w:hAnsi="全字庫正楷體" w:cs="全字庫正楷體"/>
          <w:sz w:val="28"/>
          <w:szCs w:val="28"/>
          <w14:ligatures w14:val="standardContextual"/>
        </w:rPr>
        <w:t>管理的寶貴實務經驗。陳院長領導下的臺北榮總，不僅引進了重粒子治癌技術、</w:t>
      </w:r>
      <w:r w:rsidR="00BD293A" w:rsidRPr="00BD293A">
        <w:rPr>
          <w:rFonts w:ascii="全字庫正楷體" w:eastAsia="全字庫正楷體" w:hAnsi="全字庫正楷體" w:cs="全字庫正楷體" w:hint="eastAsia"/>
          <w:sz w:val="28"/>
          <w:szCs w:val="28"/>
          <w14:ligatures w14:val="standardContextual"/>
        </w:rPr>
        <w:t>建立落實ESG的制度化機制</w:t>
      </w:r>
      <w:r w:rsidR="00510EE3" w:rsidRPr="00BD293A">
        <w:rPr>
          <w:rFonts w:ascii="全字庫正楷體" w:eastAsia="全字庫正楷體" w:hAnsi="全字庫正楷體" w:cs="全字庫正楷體"/>
          <w:sz w:val="28"/>
          <w:szCs w:val="28"/>
          <w14:ligatures w14:val="standardContextual"/>
        </w:rPr>
        <w:t>，更積極推動人工智慧輔助診療與跨領域合作。這些銳意興革的舉措，使臺北榮總</w:t>
      </w:r>
      <w:r w:rsidR="00BD293A" w:rsidRPr="00BD293A">
        <w:rPr>
          <w:rFonts w:ascii="全字庫正楷體" w:eastAsia="全字庫正楷體" w:hAnsi="全字庫正楷體" w:cs="全字庫正楷體" w:hint="eastAsia"/>
          <w:sz w:val="28"/>
          <w:szCs w:val="28"/>
          <w14:ligatures w14:val="standardContextual"/>
        </w:rPr>
        <w:t>連續兩年</w:t>
      </w:r>
      <w:r w:rsidR="00510EE3" w:rsidRPr="00BD293A">
        <w:rPr>
          <w:rFonts w:ascii="全字庫正楷體" w:eastAsia="全字庫正楷體" w:hAnsi="全字庫正楷體" w:cs="全字庫正楷體"/>
          <w:sz w:val="28"/>
          <w:szCs w:val="28"/>
          <w14:ligatures w14:val="standardContextual"/>
        </w:rPr>
        <w:t>榮登美國《新聞週刊》評選的「全球</w:t>
      </w:r>
      <w:r w:rsidR="00BD293A" w:rsidRPr="00BD293A">
        <w:rPr>
          <w:rFonts w:ascii="全字庫正楷體" w:eastAsia="全字庫正楷體" w:hAnsi="全字庫正楷體" w:cs="全字庫正楷體" w:hint="eastAsia"/>
          <w:sz w:val="28"/>
          <w:szCs w:val="28"/>
          <w14:ligatures w14:val="standardContextual"/>
        </w:rPr>
        <w:t>250大</w:t>
      </w:r>
      <w:r w:rsidR="00510EE3" w:rsidRPr="00BD293A">
        <w:rPr>
          <w:rFonts w:ascii="全字庫正楷體" w:eastAsia="全字庫正楷體" w:hAnsi="全字庫正楷體" w:cs="全字庫正楷體"/>
          <w:sz w:val="28"/>
          <w:szCs w:val="28"/>
          <w14:ligatures w14:val="standardContextual"/>
        </w:rPr>
        <w:t>最佳醫院」之一。</w:t>
      </w:r>
    </w:p>
    <w:p w14:paraId="0DA3FC29" w14:textId="10BCABCD" w:rsidR="00510EE3" w:rsidRPr="00BD293A" w:rsidRDefault="001D4D3A" w:rsidP="00E05B17">
      <w:pPr>
        <w:snapToGrid w:val="0"/>
        <w:ind w:firstLineChars="101" w:firstLine="283"/>
        <w:rPr>
          <w:rFonts w:ascii="全字庫正楷體" w:eastAsia="全字庫正楷體" w:hAnsi="全字庫正楷體" w:cs="全字庫正楷體"/>
          <w:sz w:val="28"/>
          <w:szCs w:val="28"/>
          <w14:ligatures w14:val="standardContextual"/>
        </w:rPr>
      </w:pPr>
      <w:r w:rsidRPr="00BD293A">
        <w:rPr>
          <w:rFonts w:ascii="全字庫正楷體" w:eastAsia="全字庫正楷體" w:hAnsi="全字庫正楷體" w:cs="全字庫正楷體" w:hint="eastAsia"/>
          <w:sz w:val="28"/>
          <w:szCs w:val="28"/>
          <w14:ligatures w14:val="standardContextual"/>
        </w:rPr>
        <w:t xml:space="preserve">  </w:t>
      </w:r>
      <w:r w:rsidR="00510EE3" w:rsidRPr="00BD293A">
        <w:rPr>
          <w:rFonts w:ascii="全字庫正楷體" w:eastAsia="全字庫正楷體" w:hAnsi="全字庫正楷體" w:cs="全字庫正楷體"/>
          <w:sz w:val="28"/>
          <w:szCs w:val="28"/>
          <w14:ligatures w14:val="standardContextual"/>
        </w:rPr>
        <w:t>陳院長的經驗不僅對醫療界深具啟發，更為企業在嚴峻的國際情勢與快速變動的市場中，實現突破性成長的重要啟示。</w:t>
      </w:r>
    </w:p>
    <w:p w14:paraId="1CDE2E18" w14:textId="175E287B" w:rsidR="007753FE" w:rsidRPr="00BD293A" w:rsidRDefault="00510EE3" w:rsidP="007753FE">
      <w:pPr>
        <w:adjustRightInd w:val="0"/>
        <w:snapToGrid w:val="0"/>
        <w:spacing w:line="480" w:lineRule="exact"/>
        <w:ind w:leftChars="-118" w:hangingChars="104" w:hanging="283"/>
        <w:jc w:val="center"/>
        <w:rPr>
          <w:rFonts w:ascii="全字庫正楷體" w:eastAsia="全字庫正楷體" w:hAnsi="全字庫正楷體" w:cs="全字庫正楷體"/>
          <w:spacing w:val="-4"/>
          <w:kern w:val="0"/>
          <w:sz w:val="28"/>
          <w:szCs w:val="28"/>
        </w:rPr>
      </w:pPr>
      <w:r w:rsidRPr="00BD293A">
        <w:rPr>
          <w:rFonts w:ascii="全字庫正楷體" w:eastAsia="全字庫正楷體" w:hAnsi="全字庫正楷體" w:cs="全字庫正楷體" w:hint="eastAsia"/>
          <w:spacing w:val="-4"/>
          <w:kern w:val="0"/>
          <w:sz w:val="28"/>
          <w:szCs w:val="28"/>
        </w:rPr>
        <w:t>本場論壇免收費用，座位有限，額滿為止。(本會保有活動報名最終審核之權利)</w:t>
      </w:r>
    </w:p>
    <w:p w14:paraId="431AC6DB" w14:textId="0403B25C" w:rsidR="000B6BD9" w:rsidRPr="00EE487D" w:rsidRDefault="000B6BD9" w:rsidP="007753FE">
      <w:pPr>
        <w:adjustRightInd w:val="0"/>
        <w:snapToGrid w:val="0"/>
        <w:spacing w:line="480" w:lineRule="exact"/>
        <w:ind w:leftChars="-118" w:left="50" w:hangingChars="104" w:hanging="333"/>
        <w:jc w:val="center"/>
        <w:rPr>
          <w:rFonts w:eastAsia="標楷體"/>
          <w:b/>
          <w:noProof/>
          <w:snapToGrid w:val="0"/>
          <w:kern w:val="0"/>
          <w:sz w:val="32"/>
          <w:szCs w:val="32"/>
        </w:rPr>
      </w:pPr>
      <w:r w:rsidRPr="00EE487D">
        <w:rPr>
          <w:rFonts w:eastAsia="標楷體"/>
          <w:b/>
          <w:noProof/>
          <w:snapToGrid w:val="0"/>
          <w:kern w:val="0"/>
          <w:sz w:val="32"/>
          <w:szCs w:val="32"/>
        </w:rPr>
        <w:t>議程</w:t>
      </w:r>
    </w:p>
    <w:tbl>
      <w:tblPr>
        <w:tblW w:w="99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2125"/>
        <w:gridCol w:w="7855"/>
      </w:tblGrid>
      <w:tr w:rsidR="000B6BD9" w:rsidRPr="00EE487D" w14:paraId="60CA290D" w14:textId="77777777" w:rsidTr="004F354D">
        <w:trPr>
          <w:trHeight w:val="424"/>
          <w:jc w:val="center"/>
        </w:trPr>
        <w:tc>
          <w:tcPr>
            <w:tcW w:w="2125" w:type="dxa"/>
            <w:tcBorders>
              <w:top w:val="double" w:sz="4" w:space="0" w:color="auto"/>
              <w:bottom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754B98A5" w14:textId="77777777" w:rsidR="000B6BD9" w:rsidRPr="00EE487D" w:rsidRDefault="000B6BD9" w:rsidP="004F354D">
            <w:pPr>
              <w:spacing w:line="360" w:lineRule="exact"/>
              <w:jc w:val="distribute"/>
              <w:rPr>
                <w:rFonts w:eastAsia="標楷體"/>
                <w:snapToGrid w:val="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時間</w:t>
            </w:r>
          </w:p>
        </w:tc>
        <w:tc>
          <w:tcPr>
            <w:tcW w:w="7855" w:type="dxa"/>
            <w:tcBorders>
              <w:top w:val="double" w:sz="4" w:space="0" w:color="auto"/>
              <w:bottom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702BF104" w14:textId="0D675EB9" w:rsidR="000B6BD9" w:rsidRPr="00EE487D" w:rsidRDefault="000B6BD9" w:rsidP="004F354D">
            <w:pPr>
              <w:spacing w:line="360" w:lineRule="exact"/>
              <w:ind w:firstLineChars="50" w:firstLine="161"/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1</w:t>
            </w:r>
            <w:r>
              <w:rPr>
                <w:rFonts w:eastAsia="標楷體" w:hint="eastAsia"/>
                <w:b/>
                <w:snapToGrid w:val="0"/>
                <w:spacing w:val="16"/>
                <w:kern w:val="0"/>
                <w:sz w:val="29"/>
                <w:szCs w:val="29"/>
              </w:rPr>
              <w:t>1</w:t>
            </w:r>
            <w:r w:rsidR="00E142F9">
              <w:rPr>
                <w:rFonts w:eastAsia="標楷體" w:hint="eastAsia"/>
                <w:b/>
                <w:snapToGrid w:val="0"/>
                <w:spacing w:val="16"/>
                <w:kern w:val="0"/>
                <w:sz w:val="29"/>
                <w:szCs w:val="29"/>
              </w:rPr>
              <w:t>4</w:t>
            </w:r>
            <w:r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年</w:t>
            </w:r>
            <w:r w:rsidR="000C0180">
              <w:rPr>
                <w:rFonts w:eastAsia="標楷體" w:hint="eastAsia"/>
                <w:b/>
                <w:snapToGrid w:val="0"/>
                <w:spacing w:val="16"/>
                <w:kern w:val="0"/>
                <w:sz w:val="29"/>
                <w:szCs w:val="29"/>
              </w:rPr>
              <w:t>9</w:t>
            </w:r>
            <w:r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月</w:t>
            </w:r>
            <w:r w:rsidR="000C0180">
              <w:rPr>
                <w:rFonts w:eastAsia="標楷體" w:hint="eastAsia"/>
                <w:b/>
                <w:snapToGrid w:val="0"/>
                <w:spacing w:val="16"/>
                <w:kern w:val="0"/>
                <w:sz w:val="29"/>
                <w:szCs w:val="29"/>
              </w:rPr>
              <w:t>24</w:t>
            </w:r>
            <w:r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日</w:t>
            </w:r>
            <w:r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(</w:t>
            </w:r>
            <w:r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星期</w:t>
            </w:r>
            <w:r w:rsidR="000C0180">
              <w:rPr>
                <w:rFonts w:eastAsia="標楷體" w:hint="eastAsia"/>
                <w:b/>
                <w:snapToGrid w:val="0"/>
                <w:spacing w:val="16"/>
                <w:kern w:val="0"/>
                <w:sz w:val="29"/>
                <w:szCs w:val="29"/>
              </w:rPr>
              <w:t>三</w:t>
            </w:r>
            <w:r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)</w:t>
            </w:r>
            <w:r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下午</w:t>
            </w:r>
            <w:r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2</w:t>
            </w:r>
            <w:r w:rsidRPr="00EE487D">
              <w:rPr>
                <w:rFonts w:eastAsia="標楷體"/>
                <w:b/>
                <w:snapToGrid w:val="0"/>
                <w:spacing w:val="16"/>
                <w:kern w:val="0"/>
                <w:sz w:val="29"/>
                <w:szCs w:val="29"/>
              </w:rPr>
              <w:t>時</w:t>
            </w:r>
          </w:p>
        </w:tc>
      </w:tr>
      <w:tr w:rsidR="000B6BD9" w:rsidRPr="009C4EBD" w14:paraId="3C9BAD43" w14:textId="77777777" w:rsidTr="004F354D">
        <w:trPr>
          <w:trHeight w:val="424"/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4695C8A4" w14:textId="77777777" w:rsidR="000B6BD9" w:rsidRPr="00EE487D" w:rsidRDefault="000B6BD9" w:rsidP="004F354D">
            <w:pPr>
              <w:spacing w:line="360" w:lineRule="exact"/>
              <w:jc w:val="distribute"/>
              <w:rPr>
                <w:rFonts w:eastAsia="標楷體"/>
                <w:snapToGrid w:val="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地點</w:t>
            </w:r>
          </w:p>
        </w:tc>
        <w:tc>
          <w:tcPr>
            <w:tcW w:w="785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7B3F0B26" w14:textId="73BBE565" w:rsidR="000B6BD9" w:rsidRPr="00EE487D" w:rsidRDefault="000B6BD9" w:rsidP="004F354D">
            <w:pPr>
              <w:adjustRightInd w:val="0"/>
              <w:snapToGrid w:val="0"/>
              <w:spacing w:line="360" w:lineRule="exact"/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</w:pPr>
            <w:r>
              <w:rPr>
                <w:rFonts w:eastAsia="標楷體" w:hint="eastAsia"/>
                <w:snapToGrid w:val="0"/>
                <w:spacing w:val="16"/>
                <w:kern w:val="0"/>
                <w:sz w:val="29"/>
                <w:szCs w:val="29"/>
              </w:rPr>
              <w:t xml:space="preserve"> 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台北國際會議中心</w:t>
            </w:r>
            <w:r w:rsidR="006114D8">
              <w:rPr>
                <w:rFonts w:eastAsia="標楷體" w:hint="eastAsia"/>
                <w:snapToGrid w:val="0"/>
                <w:spacing w:val="16"/>
                <w:kern w:val="0"/>
                <w:sz w:val="29"/>
                <w:szCs w:val="29"/>
              </w:rPr>
              <w:t>1</w:t>
            </w:r>
            <w:r w:rsidR="00BE1A25">
              <w:rPr>
                <w:rFonts w:eastAsia="標楷體" w:hint="eastAsia"/>
                <w:snapToGrid w:val="0"/>
                <w:spacing w:val="16"/>
                <w:kern w:val="0"/>
                <w:sz w:val="29"/>
                <w:szCs w:val="29"/>
              </w:rPr>
              <w:t>01</w:t>
            </w:r>
            <w:r w:rsidR="00DE02CB">
              <w:rPr>
                <w:rFonts w:eastAsia="標楷體" w:hint="eastAsia"/>
                <w:snapToGrid w:val="0"/>
                <w:spacing w:val="16"/>
                <w:kern w:val="0"/>
                <w:sz w:val="29"/>
                <w:szCs w:val="29"/>
              </w:rPr>
              <w:t>C</w:t>
            </w:r>
            <w:r w:rsidR="006114D8">
              <w:rPr>
                <w:rFonts w:eastAsia="標楷體" w:hint="eastAsia"/>
                <w:snapToGrid w:val="0"/>
                <w:spacing w:val="16"/>
                <w:kern w:val="0"/>
                <w:sz w:val="29"/>
                <w:szCs w:val="29"/>
              </w:rPr>
              <w:t>D</w:t>
            </w:r>
            <w:r>
              <w:rPr>
                <w:rFonts w:eastAsia="標楷體" w:hint="eastAsia"/>
                <w:snapToGrid w:val="0"/>
                <w:spacing w:val="16"/>
                <w:kern w:val="0"/>
                <w:sz w:val="29"/>
                <w:szCs w:val="29"/>
              </w:rPr>
              <w:t>室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(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台北市信義路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5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段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1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號</w:t>
            </w:r>
            <w:r w:rsidRPr="00EE487D">
              <w:rPr>
                <w:rFonts w:eastAsia="標楷體"/>
                <w:snapToGrid w:val="0"/>
                <w:spacing w:val="16"/>
                <w:kern w:val="0"/>
                <w:sz w:val="29"/>
                <w:szCs w:val="29"/>
              </w:rPr>
              <w:t>)</w:t>
            </w:r>
          </w:p>
        </w:tc>
      </w:tr>
      <w:tr w:rsidR="0039534B" w:rsidRPr="00EE487D" w14:paraId="6D860064" w14:textId="77777777" w:rsidTr="004F354D">
        <w:trPr>
          <w:trHeight w:val="424"/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3B52B1F1" w14:textId="244CED73" w:rsidR="0039534B" w:rsidRPr="00EE487D" w:rsidRDefault="0039534B" w:rsidP="0039534B">
            <w:pPr>
              <w:spacing w:line="360" w:lineRule="exact"/>
              <w:jc w:val="distribute"/>
              <w:rPr>
                <w:rFonts w:eastAsia="標楷體"/>
                <w:snapToGrid w:val="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13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30-14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00</w:t>
            </w:r>
          </w:p>
        </w:tc>
        <w:tc>
          <w:tcPr>
            <w:tcW w:w="785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6E8132C7" w14:textId="77777777" w:rsidR="0039534B" w:rsidRPr="00EE487D" w:rsidRDefault="0039534B" w:rsidP="0039534B">
            <w:pPr>
              <w:spacing w:line="360" w:lineRule="exact"/>
              <w:ind w:firstLineChars="50" w:firstLine="165"/>
              <w:jc w:val="both"/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>報到</w:t>
            </w:r>
          </w:p>
        </w:tc>
      </w:tr>
      <w:tr w:rsidR="0039534B" w:rsidRPr="00EE487D" w14:paraId="5184F663" w14:textId="77777777" w:rsidTr="004F354D">
        <w:trPr>
          <w:trHeight w:val="424"/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48C9DF29" w14:textId="077B9882" w:rsidR="0039534B" w:rsidRPr="00EE487D" w:rsidRDefault="0039534B" w:rsidP="0039534B">
            <w:pPr>
              <w:spacing w:line="360" w:lineRule="exact"/>
              <w:jc w:val="distribute"/>
              <w:rPr>
                <w:rFonts w:eastAsia="標楷體"/>
                <w:snapToGrid w:val="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14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00-14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10</w:t>
            </w:r>
          </w:p>
        </w:tc>
        <w:tc>
          <w:tcPr>
            <w:tcW w:w="785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0382F1DA" w14:textId="77777777" w:rsidR="0039534B" w:rsidRPr="00EE487D" w:rsidRDefault="0039534B" w:rsidP="0039534B">
            <w:pPr>
              <w:snapToGrid w:val="0"/>
              <w:spacing w:line="360" w:lineRule="exact"/>
              <w:ind w:firstLineChars="50" w:firstLine="165"/>
              <w:jc w:val="both"/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>中華民國工商協進會</w:t>
            </w:r>
            <w:r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 xml:space="preserve"> </w:t>
            </w:r>
            <w:r>
              <w:rPr>
                <w:rFonts w:eastAsia="標楷體" w:hint="eastAsia"/>
                <w:snapToGrid w:val="0"/>
                <w:spacing w:val="20"/>
                <w:kern w:val="0"/>
                <w:sz w:val="29"/>
                <w:szCs w:val="29"/>
              </w:rPr>
              <w:t>吳東亮</w:t>
            </w:r>
            <w:r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>理事長致詞</w:t>
            </w:r>
            <w:r w:rsidRPr="00EE487D">
              <w:rPr>
                <w:rFonts w:eastAsia="標楷體"/>
                <w:snapToGrid w:val="0"/>
                <w:spacing w:val="20"/>
                <w:kern w:val="0"/>
                <w:sz w:val="29"/>
                <w:szCs w:val="29"/>
              </w:rPr>
              <w:t xml:space="preserve"> </w:t>
            </w:r>
          </w:p>
        </w:tc>
      </w:tr>
      <w:tr w:rsidR="0039534B" w:rsidRPr="00EE487D" w14:paraId="3E83D303" w14:textId="77777777" w:rsidTr="00BD293A">
        <w:trPr>
          <w:trHeight w:hRule="exact" w:val="1219"/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465BBD21" w14:textId="77777777" w:rsidR="0039534B" w:rsidRPr="00EE487D" w:rsidRDefault="0039534B" w:rsidP="0039534B">
            <w:pPr>
              <w:spacing w:line="360" w:lineRule="exact"/>
              <w:jc w:val="distribute"/>
              <w:rPr>
                <w:rFonts w:eastAsia="標楷體"/>
                <w:snapToGrid w:val="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14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9"/>
                <w:szCs w:val="29"/>
              </w:rPr>
              <w:t>1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0-1</w:t>
            </w:r>
            <w:r>
              <w:rPr>
                <w:rFonts w:eastAsia="標楷體" w:hint="eastAsia"/>
                <w:snapToGrid w:val="0"/>
                <w:kern w:val="0"/>
                <w:sz w:val="29"/>
                <w:szCs w:val="29"/>
              </w:rPr>
              <w:t>5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9"/>
                <w:szCs w:val="29"/>
              </w:rPr>
              <w:t>4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0</w:t>
            </w:r>
          </w:p>
          <w:p w14:paraId="43D8B949" w14:textId="48736C96" w:rsidR="0039534B" w:rsidRPr="00EE487D" w:rsidRDefault="0039534B" w:rsidP="0039534B">
            <w:pPr>
              <w:spacing w:line="360" w:lineRule="exact"/>
              <w:jc w:val="center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  <w:r w:rsidRPr="00EE487D">
              <w:rPr>
                <w:rFonts w:eastAsia="標楷體"/>
                <w:snapToGrid w:val="0"/>
                <w:kern w:val="0"/>
                <w:sz w:val="26"/>
                <w:szCs w:val="26"/>
              </w:rPr>
              <w:t>(</w:t>
            </w:r>
            <w:r>
              <w:rPr>
                <w:rFonts w:eastAsia="標楷體" w:hint="eastAsia"/>
                <w:snapToGrid w:val="0"/>
                <w:kern w:val="0"/>
                <w:sz w:val="26"/>
                <w:szCs w:val="26"/>
              </w:rPr>
              <w:t>90</w:t>
            </w:r>
            <w:r w:rsidRPr="00EE487D">
              <w:rPr>
                <w:rFonts w:eastAsia="標楷體"/>
                <w:snapToGrid w:val="0"/>
                <w:kern w:val="0"/>
                <w:sz w:val="26"/>
                <w:szCs w:val="26"/>
              </w:rPr>
              <w:t>分鐘</w:t>
            </w:r>
            <w:r w:rsidRPr="00EE487D">
              <w:rPr>
                <w:rFonts w:eastAsia="標楷體"/>
                <w:snapToGrid w:val="0"/>
                <w:kern w:val="0"/>
                <w:sz w:val="26"/>
                <w:szCs w:val="26"/>
              </w:rPr>
              <w:t>)</w:t>
            </w:r>
          </w:p>
        </w:tc>
        <w:tc>
          <w:tcPr>
            <w:tcW w:w="7855" w:type="dxa"/>
            <w:tcBorders>
              <w:top w:val="dotted" w:sz="4" w:space="0" w:color="auto"/>
              <w:bottom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1FD1C961" w14:textId="41C5F647" w:rsidR="0039534B" w:rsidRPr="002718C6" w:rsidRDefault="00BD293A" w:rsidP="00BD293A">
            <w:pPr>
              <w:snapToGrid w:val="0"/>
              <w:spacing w:line="360" w:lineRule="exact"/>
              <w:jc w:val="both"/>
              <w:rPr>
                <w:rFonts w:eastAsia="標楷體"/>
                <w:b/>
                <w:snapToGrid w:val="0"/>
                <w:kern w:val="0"/>
                <w:sz w:val="29"/>
                <w:szCs w:val="29"/>
              </w:rPr>
            </w:pPr>
            <w:r>
              <w:rPr>
                <w:rFonts w:eastAsia="標楷體" w:hint="eastAsia"/>
                <w:b/>
                <w:snapToGrid w:val="0"/>
                <w:kern w:val="0"/>
                <w:sz w:val="29"/>
                <w:szCs w:val="29"/>
              </w:rPr>
              <w:t xml:space="preserve"> </w:t>
            </w:r>
            <w:r w:rsidR="0039534B" w:rsidRPr="002718C6">
              <w:rPr>
                <w:rFonts w:eastAsia="標楷體"/>
                <w:b/>
                <w:snapToGrid w:val="0"/>
                <w:kern w:val="0"/>
                <w:sz w:val="29"/>
                <w:szCs w:val="29"/>
              </w:rPr>
              <w:t>主講人：</w:t>
            </w:r>
            <w:r w:rsidR="0039534B" w:rsidRPr="000C0180">
              <w:rPr>
                <w:rFonts w:eastAsia="標楷體" w:hint="eastAsia"/>
                <w:b/>
                <w:snapToGrid w:val="0"/>
                <w:kern w:val="0"/>
                <w:sz w:val="29"/>
                <w:szCs w:val="29"/>
              </w:rPr>
              <w:t>臺北榮民總醫院</w:t>
            </w:r>
            <w:r w:rsidR="0039534B" w:rsidRPr="000C0180">
              <w:rPr>
                <w:rFonts w:eastAsia="標楷體" w:hint="eastAsia"/>
                <w:b/>
                <w:snapToGrid w:val="0"/>
                <w:kern w:val="0"/>
                <w:sz w:val="29"/>
                <w:szCs w:val="29"/>
              </w:rPr>
              <w:t xml:space="preserve"> </w:t>
            </w:r>
            <w:r w:rsidR="0039534B" w:rsidRPr="000C0180">
              <w:rPr>
                <w:rFonts w:eastAsia="標楷體" w:hint="eastAsia"/>
                <w:b/>
                <w:snapToGrid w:val="0"/>
                <w:kern w:val="0"/>
                <w:sz w:val="29"/>
                <w:szCs w:val="29"/>
              </w:rPr>
              <w:t>陳威明院長</w:t>
            </w:r>
          </w:p>
          <w:p w14:paraId="14ECC7A2" w14:textId="6285EB71" w:rsidR="00BD293A" w:rsidRDefault="00BD293A" w:rsidP="00BD293A">
            <w:pPr>
              <w:snapToGrid w:val="0"/>
              <w:rPr>
                <w:rFonts w:eastAsia="標楷體"/>
                <w:b/>
                <w:snapToGrid w:val="0"/>
                <w:kern w:val="0"/>
                <w:sz w:val="29"/>
                <w:szCs w:val="29"/>
              </w:rPr>
            </w:pPr>
            <w:r>
              <w:rPr>
                <w:rFonts w:eastAsia="標楷體" w:hint="eastAsia"/>
                <w:b/>
                <w:snapToGrid w:val="0"/>
                <w:kern w:val="0"/>
                <w:sz w:val="29"/>
                <w:szCs w:val="29"/>
              </w:rPr>
              <w:t xml:space="preserve"> </w:t>
            </w:r>
            <w:r w:rsidR="0039534B" w:rsidRPr="002718C6">
              <w:rPr>
                <w:rFonts w:eastAsia="標楷體"/>
                <w:b/>
                <w:snapToGrid w:val="0"/>
                <w:kern w:val="0"/>
                <w:sz w:val="29"/>
                <w:szCs w:val="29"/>
              </w:rPr>
              <w:t>講</w:t>
            </w:r>
            <w:r w:rsidR="0039534B" w:rsidRPr="002718C6">
              <w:rPr>
                <w:rFonts w:eastAsia="標楷體" w:hint="eastAsia"/>
                <w:b/>
                <w:snapToGrid w:val="0"/>
                <w:kern w:val="0"/>
                <w:sz w:val="29"/>
                <w:szCs w:val="29"/>
              </w:rPr>
              <w:t xml:space="preserve">  </w:t>
            </w:r>
            <w:r w:rsidR="0039534B" w:rsidRPr="002718C6">
              <w:rPr>
                <w:rFonts w:eastAsia="標楷體"/>
                <w:b/>
                <w:snapToGrid w:val="0"/>
                <w:kern w:val="0"/>
                <w:sz w:val="29"/>
                <w:szCs w:val="29"/>
              </w:rPr>
              <w:t>題：</w:t>
            </w:r>
            <w:r w:rsidRPr="00BD293A">
              <w:rPr>
                <w:rFonts w:eastAsia="標楷體" w:hint="eastAsia"/>
                <w:b/>
                <w:snapToGrid w:val="0"/>
                <w:kern w:val="0"/>
                <w:sz w:val="29"/>
                <w:szCs w:val="29"/>
              </w:rPr>
              <w:t>打造兼顧醫療卓越與環境永續的國家級醫學中心</w:t>
            </w:r>
            <w:r>
              <w:rPr>
                <w:rFonts w:eastAsia="標楷體" w:hint="eastAsia"/>
                <w:b/>
                <w:snapToGrid w:val="0"/>
                <w:kern w:val="0"/>
                <w:sz w:val="29"/>
                <w:szCs w:val="29"/>
              </w:rPr>
              <w:t>-</w:t>
            </w:r>
          </w:p>
          <w:p w14:paraId="480337E3" w14:textId="442EF7E3" w:rsidR="0039534B" w:rsidRPr="001352BD" w:rsidRDefault="00BD293A" w:rsidP="00BD293A">
            <w:pPr>
              <w:snapToGrid w:val="0"/>
              <w:spacing w:line="300" w:lineRule="exact"/>
              <w:rPr>
                <w:rFonts w:eastAsia="標楷體"/>
                <w:b/>
                <w:snapToGrid w:val="0"/>
                <w:kern w:val="0"/>
                <w:sz w:val="29"/>
                <w:szCs w:val="29"/>
              </w:rPr>
            </w:pPr>
            <w:r>
              <w:rPr>
                <w:rFonts w:eastAsia="標楷體" w:hint="eastAsia"/>
                <w:b/>
                <w:snapToGrid w:val="0"/>
                <w:kern w:val="0"/>
                <w:sz w:val="29"/>
                <w:szCs w:val="29"/>
              </w:rPr>
              <w:t xml:space="preserve">         </w:t>
            </w:r>
            <w:r w:rsidRPr="00BD293A">
              <w:rPr>
                <w:rFonts w:eastAsia="標楷體" w:hint="eastAsia"/>
                <w:b/>
                <w:snapToGrid w:val="0"/>
                <w:kern w:val="0"/>
                <w:sz w:val="29"/>
                <w:szCs w:val="29"/>
              </w:rPr>
              <w:t>臺北榮總的領航與創新</w:t>
            </w:r>
          </w:p>
        </w:tc>
      </w:tr>
      <w:tr w:rsidR="0039534B" w:rsidRPr="00EE487D" w14:paraId="3EC51917" w14:textId="77777777" w:rsidTr="00BD293A">
        <w:trPr>
          <w:trHeight w:hRule="exact" w:val="446"/>
          <w:jc w:val="center"/>
        </w:trPr>
        <w:tc>
          <w:tcPr>
            <w:tcW w:w="2125" w:type="dxa"/>
            <w:tcBorders>
              <w:top w:val="dotted" w:sz="4" w:space="0" w:color="auto"/>
            </w:tcBorders>
            <w:tcMar>
              <w:left w:w="17" w:type="dxa"/>
              <w:right w:w="113" w:type="dxa"/>
            </w:tcMar>
            <w:vAlign w:val="center"/>
          </w:tcPr>
          <w:p w14:paraId="6242E1DF" w14:textId="61A64B5A" w:rsidR="0039534B" w:rsidRPr="00EE487D" w:rsidRDefault="0039534B" w:rsidP="0039534B">
            <w:pPr>
              <w:spacing w:line="360" w:lineRule="exact"/>
              <w:jc w:val="distribute"/>
              <w:rPr>
                <w:rFonts w:eastAsia="標楷體"/>
                <w:snapToGrid w:val="0"/>
                <w:kern w:val="0"/>
                <w:sz w:val="29"/>
                <w:szCs w:val="29"/>
              </w:rPr>
            </w:pP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1</w:t>
            </w:r>
            <w:r>
              <w:rPr>
                <w:rFonts w:eastAsia="標楷體" w:hint="eastAsia"/>
                <w:snapToGrid w:val="0"/>
                <w:kern w:val="0"/>
                <w:sz w:val="29"/>
                <w:szCs w:val="29"/>
              </w:rPr>
              <w:t>5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9"/>
                <w:szCs w:val="29"/>
              </w:rPr>
              <w:t>4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0-1</w:t>
            </w:r>
            <w:r>
              <w:rPr>
                <w:rFonts w:eastAsia="標楷體" w:hint="eastAsia"/>
                <w:snapToGrid w:val="0"/>
                <w:kern w:val="0"/>
                <w:sz w:val="29"/>
                <w:szCs w:val="29"/>
              </w:rPr>
              <w:t>6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9"/>
                <w:szCs w:val="29"/>
              </w:rPr>
              <w:t>0</w:t>
            </w:r>
            <w:r w:rsidRPr="00EE487D">
              <w:rPr>
                <w:rFonts w:eastAsia="標楷體"/>
                <w:snapToGrid w:val="0"/>
                <w:kern w:val="0"/>
                <w:sz w:val="29"/>
                <w:szCs w:val="29"/>
              </w:rPr>
              <w:t>0</w:t>
            </w:r>
          </w:p>
        </w:tc>
        <w:tc>
          <w:tcPr>
            <w:tcW w:w="7855" w:type="dxa"/>
            <w:tcBorders>
              <w:top w:val="dotted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3AE0024D" w14:textId="465FABFE" w:rsidR="0039534B" w:rsidRPr="002718C6" w:rsidRDefault="0039534B" w:rsidP="0039534B">
            <w:pPr>
              <w:snapToGrid w:val="0"/>
              <w:spacing w:line="360" w:lineRule="exact"/>
              <w:ind w:firstLineChars="50" w:firstLine="145"/>
              <w:jc w:val="both"/>
              <w:rPr>
                <w:rFonts w:eastAsia="標楷體"/>
                <w:b/>
                <w:snapToGrid w:val="0"/>
                <w:kern w:val="0"/>
                <w:sz w:val="29"/>
                <w:szCs w:val="29"/>
              </w:rPr>
            </w:pPr>
            <w:r w:rsidRPr="002718C6">
              <w:rPr>
                <w:rFonts w:eastAsia="標楷體"/>
                <w:b/>
                <w:snapToGrid w:val="0"/>
                <w:kern w:val="0"/>
                <w:sz w:val="29"/>
                <w:szCs w:val="29"/>
              </w:rPr>
              <w:t>交流互動</w:t>
            </w:r>
          </w:p>
        </w:tc>
      </w:tr>
    </w:tbl>
    <w:p w14:paraId="4AA42DC0" w14:textId="0DB0BF43" w:rsidR="000B6BD9" w:rsidRDefault="000B6BD9" w:rsidP="00BD293A">
      <w:pPr>
        <w:adjustRightInd w:val="0"/>
        <w:snapToGrid w:val="0"/>
        <w:spacing w:line="400" w:lineRule="exact"/>
        <w:ind w:leftChars="-77" w:left="-133" w:hangingChars="18" w:hanging="52"/>
        <w:rPr>
          <w:rFonts w:eastAsia="標楷體"/>
          <w:snapToGrid w:val="0"/>
          <w:kern w:val="0"/>
          <w:sz w:val="28"/>
          <w:szCs w:val="28"/>
        </w:rPr>
      </w:pPr>
      <w:r w:rsidRPr="00EE487D">
        <w:rPr>
          <w:rFonts w:eastAsia="標楷體"/>
          <w:b/>
          <w:snapToGrid w:val="0"/>
          <w:kern w:val="0"/>
          <w:sz w:val="29"/>
          <w:szCs w:val="29"/>
        </w:rPr>
        <w:t>報名表</w:t>
      </w:r>
      <w:r w:rsidRPr="00EE487D">
        <w:rPr>
          <w:rFonts w:eastAsia="標楷體"/>
          <w:b/>
          <w:snapToGrid w:val="0"/>
          <w:kern w:val="0"/>
          <w:sz w:val="29"/>
          <w:szCs w:val="29"/>
        </w:rPr>
        <w:t xml:space="preserve"> </w:t>
      </w:r>
      <w:r w:rsidRPr="00EE487D">
        <w:rPr>
          <w:rFonts w:eastAsia="標楷體"/>
          <w:snapToGrid w:val="0"/>
          <w:kern w:val="0"/>
          <w:sz w:val="28"/>
          <w:szCs w:val="28"/>
        </w:rPr>
        <w:t>(※</w:t>
      </w:r>
      <w:r w:rsidRPr="00567CE6">
        <w:rPr>
          <w:rFonts w:eastAsia="標楷體" w:hint="eastAsia"/>
          <w:b/>
          <w:snapToGrid w:val="0"/>
          <w:kern w:val="0"/>
          <w:sz w:val="28"/>
          <w:szCs w:val="28"/>
        </w:rPr>
        <w:t>現場採實名制入場，請填寫中文姓名、電子郵件俾利通知</w:t>
      </w:r>
      <w:r w:rsidRPr="00977A20">
        <w:rPr>
          <w:rFonts w:eastAsia="標楷體" w:hint="eastAsia"/>
          <w:b/>
          <w:snapToGrid w:val="0"/>
          <w:kern w:val="0"/>
          <w:sz w:val="28"/>
          <w:szCs w:val="28"/>
        </w:rPr>
        <w:t>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858"/>
        <w:gridCol w:w="2268"/>
        <w:gridCol w:w="3686"/>
      </w:tblGrid>
      <w:tr w:rsidR="000B6BD9" w14:paraId="11F993E4" w14:textId="77777777" w:rsidTr="004F354D">
        <w:trPr>
          <w:trHeight w:val="567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7613" w14:textId="242738F3" w:rsidR="000B6BD9" w:rsidRPr="00A430A1" w:rsidRDefault="000B6BD9" w:rsidP="004F354D">
            <w:pPr>
              <w:spacing w:line="440" w:lineRule="exact"/>
              <w:rPr>
                <w:rFonts w:ascii="標楷體" w:eastAsia="標楷體" w:hAnsi="標楷體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A430A1">
              <w:rPr>
                <w:rFonts w:ascii="標楷體" w:eastAsia="標楷體" w:hAnsi="標楷體" w:cstheme="minorBidi" w:hint="eastAsia"/>
                <w:b/>
                <w:bCs/>
                <w:color w:val="000000" w:themeColor="text1"/>
                <w:sz w:val="30"/>
                <w:szCs w:val="30"/>
              </w:rPr>
              <w:t>公司名稱：</w:t>
            </w:r>
          </w:p>
        </w:tc>
      </w:tr>
      <w:tr w:rsidR="000B6BD9" w14:paraId="47A336B7" w14:textId="77777777" w:rsidTr="004F354D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5544" w14:textId="77777777" w:rsidR="000B6BD9" w:rsidRDefault="000B6BD9" w:rsidP="004F354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姓 名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D775" w14:textId="77777777" w:rsidR="000B6BD9" w:rsidRDefault="000B6BD9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職 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A7D3" w14:textId="77777777" w:rsidR="000B6BD9" w:rsidRDefault="000B6BD9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聯絡電話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4177" w14:textId="645E0D46" w:rsidR="000B6BD9" w:rsidRDefault="000B6BD9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E-mail</w:t>
            </w:r>
          </w:p>
        </w:tc>
      </w:tr>
      <w:tr w:rsidR="000B6BD9" w14:paraId="47CCFD34" w14:textId="77777777" w:rsidTr="00BD293A">
        <w:trPr>
          <w:trHeight w:val="289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E511" w14:textId="77777777" w:rsidR="000B6BD9" w:rsidRPr="00BD293A" w:rsidRDefault="000B6BD9" w:rsidP="004F354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AE2A" w14:textId="77777777" w:rsidR="000B6BD9" w:rsidRPr="00BD293A" w:rsidRDefault="000B6BD9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7E2A" w14:textId="77777777" w:rsidR="000B6BD9" w:rsidRPr="00BD293A" w:rsidRDefault="000B6BD9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E34E" w14:textId="45EC4400" w:rsidR="000B6BD9" w:rsidRPr="00BD293A" w:rsidRDefault="000B6BD9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0B6BD9" w14:paraId="1F701D7F" w14:textId="77777777" w:rsidTr="004F354D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93E0" w14:textId="77777777" w:rsidR="000B6BD9" w:rsidRPr="00BD293A" w:rsidRDefault="000B6BD9" w:rsidP="004F354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C5FF" w14:textId="77777777" w:rsidR="000B6BD9" w:rsidRPr="00BD293A" w:rsidRDefault="000B6BD9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CEBB" w14:textId="77777777" w:rsidR="000B6BD9" w:rsidRPr="00BD293A" w:rsidRDefault="000B6BD9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C8F4" w14:textId="6B2293F4" w:rsidR="000B6BD9" w:rsidRPr="00BD293A" w:rsidRDefault="000B6BD9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5B1392" w14:paraId="693B2D8C" w14:textId="77777777" w:rsidTr="004F354D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1589" w14:textId="77777777" w:rsidR="005B1392" w:rsidRPr="00BD293A" w:rsidRDefault="005B1392" w:rsidP="004F354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103E" w14:textId="77777777" w:rsidR="005B1392" w:rsidRPr="00BD293A" w:rsidRDefault="005B1392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14CF" w14:textId="77777777" w:rsidR="005B1392" w:rsidRPr="00BD293A" w:rsidRDefault="005B1392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0D76" w14:textId="77777777" w:rsidR="005B1392" w:rsidRPr="00BD293A" w:rsidRDefault="005B1392" w:rsidP="004F354D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</w:tr>
    </w:tbl>
    <w:p w14:paraId="203E294A" w14:textId="1696B6FC" w:rsidR="00775CED" w:rsidRDefault="000B6BD9" w:rsidP="00F047EA">
      <w:pPr>
        <w:spacing w:line="340" w:lineRule="exact"/>
        <w:ind w:leftChars="-118" w:left="425" w:hangingChars="295" w:hanging="708"/>
        <w:jc w:val="both"/>
        <w:rPr>
          <w:rFonts w:eastAsia="標楷體"/>
          <w:snapToGrid w:val="0"/>
          <w:kern w:val="0"/>
        </w:rPr>
      </w:pPr>
      <w:r w:rsidRPr="00A462D2">
        <w:rPr>
          <w:rFonts w:eastAsia="標楷體"/>
          <w:snapToGrid w:val="0"/>
          <w:kern w:val="0"/>
        </w:rPr>
        <w:t>備註：</w:t>
      </w:r>
    </w:p>
    <w:p w14:paraId="3DD805FA" w14:textId="4E320138" w:rsidR="00775CED" w:rsidRPr="00F047EA" w:rsidRDefault="000B6BD9" w:rsidP="00F047EA">
      <w:pPr>
        <w:pStyle w:val="a9"/>
        <w:numPr>
          <w:ilvl w:val="0"/>
          <w:numId w:val="1"/>
        </w:numPr>
        <w:spacing w:line="240" w:lineRule="exact"/>
        <w:ind w:left="284" w:hanging="452"/>
        <w:rPr>
          <w:rFonts w:eastAsia="標楷體"/>
          <w:snapToGrid w:val="0"/>
          <w:kern w:val="0"/>
          <w:sz w:val="22"/>
          <w:szCs w:val="22"/>
        </w:rPr>
      </w:pPr>
      <w:r w:rsidRPr="000D295B">
        <w:rPr>
          <w:rFonts w:eastAsia="標楷體"/>
          <w:snapToGrid w:val="0"/>
          <w:kern w:val="0"/>
          <w:sz w:val="22"/>
          <w:szCs w:val="22"/>
        </w:rPr>
        <w:t>有意參加者請於</w:t>
      </w:r>
      <w:r w:rsidR="00775CED" w:rsidRPr="000D295B">
        <w:rPr>
          <w:rFonts w:eastAsia="標楷體"/>
          <w:snapToGrid w:val="0"/>
          <w:kern w:val="0"/>
          <w:sz w:val="22"/>
          <w:szCs w:val="22"/>
        </w:rPr>
        <w:t>11</w:t>
      </w:r>
      <w:r w:rsidR="00E142F9">
        <w:rPr>
          <w:rFonts w:eastAsia="標楷體" w:hint="eastAsia"/>
          <w:snapToGrid w:val="0"/>
          <w:kern w:val="0"/>
          <w:sz w:val="22"/>
          <w:szCs w:val="22"/>
        </w:rPr>
        <w:t>4</w:t>
      </w:r>
      <w:r w:rsidR="00775CED" w:rsidRPr="000D295B">
        <w:rPr>
          <w:rFonts w:eastAsia="標楷體"/>
          <w:snapToGrid w:val="0"/>
          <w:kern w:val="0"/>
          <w:sz w:val="22"/>
          <w:szCs w:val="22"/>
        </w:rPr>
        <w:t>年</w:t>
      </w:r>
      <w:r w:rsidR="00977A20">
        <w:rPr>
          <w:rFonts w:eastAsia="標楷體" w:hint="eastAsia"/>
          <w:snapToGrid w:val="0"/>
          <w:kern w:val="0"/>
          <w:sz w:val="22"/>
          <w:szCs w:val="22"/>
        </w:rPr>
        <w:t>9</w:t>
      </w:r>
      <w:r w:rsidRPr="00F047EA">
        <w:rPr>
          <w:rFonts w:eastAsia="標楷體"/>
          <w:snapToGrid w:val="0"/>
          <w:kern w:val="0"/>
          <w:sz w:val="22"/>
          <w:szCs w:val="22"/>
        </w:rPr>
        <w:t>月</w:t>
      </w:r>
      <w:r w:rsidR="00977A20">
        <w:rPr>
          <w:rFonts w:eastAsia="標楷體" w:hint="eastAsia"/>
          <w:snapToGrid w:val="0"/>
          <w:kern w:val="0"/>
          <w:sz w:val="22"/>
          <w:szCs w:val="22"/>
        </w:rPr>
        <w:t>19</w:t>
      </w:r>
      <w:r w:rsidRPr="00F047EA">
        <w:rPr>
          <w:rFonts w:eastAsia="標楷體"/>
          <w:snapToGrid w:val="0"/>
          <w:kern w:val="0"/>
          <w:sz w:val="22"/>
          <w:szCs w:val="22"/>
        </w:rPr>
        <w:t>日</w:t>
      </w:r>
      <w:r w:rsidRPr="00F047EA">
        <w:rPr>
          <w:rFonts w:eastAsia="標楷體"/>
          <w:snapToGrid w:val="0"/>
          <w:kern w:val="0"/>
          <w:sz w:val="22"/>
          <w:szCs w:val="22"/>
        </w:rPr>
        <w:t>(</w:t>
      </w:r>
      <w:r w:rsidRPr="00F047EA">
        <w:rPr>
          <w:rFonts w:eastAsia="標楷體"/>
          <w:snapToGrid w:val="0"/>
          <w:kern w:val="0"/>
          <w:sz w:val="22"/>
          <w:szCs w:val="22"/>
        </w:rPr>
        <w:t>星期</w:t>
      </w:r>
      <w:r w:rsidR="00977A20">
        <w:rPr>
          <w:rFonts w:eastAsia="標楷體" w:hint="eastAsia"/>
          <w:snapToGrid w:val="0"/>
          <w:kern w:val="0"/>
          <w:sz w:val="22"/>
          <w:szCs w:val="22"/>
        </w:rPr>
        <w:t>五</w:t>
      </w:r>
      <w:r w:rsidRPr="00F047EA">
        <w:rPr>
          <w:rFonts w:eastAsia="標楷體"/>
          <w:snapToGrid w:val="0"/>
          <w:kern w:val="0"/>
          <w:sz w:val="22"/>
          <w:szCs w:val="22"/>
        </w:rPr>
        <w:t>)</w:t>
      </w:r>
      <w:r w:rsidRPr="00F047EA">
        <w:rPr>
          <w:rFonts w:eastAsia="標楷體"/>
          <w:snapToGrid w:val="0"/>
          <w:kern w:val="0"/>
          <w:sz w:val="22"/>
          <w:szCs w:val="22"/>
        </w:rPr>
        <w:t>前，</w:t>
      </w:r>
      <w:r w:rsidRPr="000D295B">
        <w:rPr>
          <w:rFonts w:eastAsia="標楷體"/>
          <w:snapToGrid w:val="0"/>
          <w:kern w:val="0"/>
          <w:sz w:val="22"/>
          <w:szCs w:val="22"/>
        </w:rPr>
        <w:t>直接點擊網址</w:t>
      </w:r>
      <w:r w:rsidR="004A54B8" w:rsidRPr="004A54B8">
        <w:rPr>
          <w:rFonts w:eastAsia="標楷體"/>
          <w:snapToGrid w:val="0"/>
          <w:kern w:val="0"/>
          <w:sz w:val="22"/>
          <w:szCs w:val="22"/>
        </w:rPr>
        <w:t>https://cnaic.org/news/c2ea8f</w:t>
      </w:r>
      <w:r w:rsidRPr="000D295B">
        <w:rPr>
          <w:rFonts w:eastAsia="標楷體"/>
          <w:snapToGrid w:val="0"/>
          <w:kern w:val="0"/>
          <w:sz w:val="22"/>
          <w:szCs w:val="22"/>
        </w:rPr>
        <w:t>或掃描右側</w:t>
      </w:r>
      <w:r w:rsidRPr="000D295B">
        <w:rPr>
          <w:rFonts w:eastAsia="標楷體"/>
          <w:snapToGrid w:val="0"/>
          <w:kern w:val="0"/>
          <w:sz w:val="22"/>
          <w:szCs w:val="22"/>
        </w:rPr>
        <w:lastRenderedPageBreak/>
        <w:t>QR Code</w:t>
      </w:r>
      <w:r w:rsidRPr="000D295B">
        <w:rPr>
          <w:rFonts w:eastAsia="標楷體"/>
          <w:snapToGrid w:val="0"/>
          <w:kern w:val="0"/>
          <w:sz w:val="22"/>
          <w:szCs w:val="22"/>
        </w:rPr>
        <w:t>進入活動頁，線上完成報名</w:t>
      </w:r>
      <w:r w:rsidR="000D295B" w:rsidRPr="00F047EA">
        <w:rPr>
          <w:rFonts w:eastAsia="標楷體" w:hint="eastAsia"/>
          <w:snapToGrid w:val="0"/>
          <w:kern w:val="0"/>
          <w:sz w:val="22"/>
          <w:szCs w:val="22"/>
        </w:rPr>
        <w:t>；</w:t>
      </w:r>
      <w:r w:rsidR="000D295B" w:rsidRPr="000D295B">
        <w:rPr>
          <w:rFonts w:eastAsia="標楷體" w:hint="eastAsia"/>
          <w:snapToGrid w:val="0"/>
          <w:kern w:val="0"/>
          <w:sz w:val="22"/>
          <w:szCs w:val="22"/>
        </w:rPr>
        <w:t>或</w:t>
      </w:r>
      <w:r w:rsidR="000D295B" w:rsidRPr="000D295B">
        <w:rPr>
          <w:rFonts w:eastAsia="標楷體"/>
          <w:snapToGrid w:val="0"/>
          <w:kern w:val="0"/>
          <w:sz w:val="22"/>
          <w:szCs w:val="22"/>
        </w:rPr>
        <w:t>填妥報名表，傳真至</w:t>
      </w:r>
      <w:r w:rsidR="000D295B" w:rsidRPr="000D295B">
        <w:rPr>
          <w:rFonts w:eastAsia="標楷體"/>
          <w:snapToGrid w:val="0"/>
          <w:kern w:val="0"/>
          <w:sz w:val="22"/>
          <w:szCs w:val="22"/>
        </w:rPr>
        <w:t>02-2707-0977</w:t>
      </w:r>
      <w:r w:rsidR="000D295B" w:rsidRPr="000D295B">
        <w:rPr>
          <w:rFonts w:eastAsia="標楷體"/>
          <w:snapToGrid w:val="0"/>
          <w:kern w:val="0"/>
          <w:sz w:val="22"/>
          <w:szCs w:val="22"/>
        </w:rPr>
        <w:t>。</w:t>
      </w:r>
    </w:p>
    <w:p w14:paraId="03BCE6A8" w14:textId="62B0DD31" w:rsidR="00775CED" w:rsidRPr="00F047EA" w:rsidRDefault="00775CED" w:rsidP="00F047EA">
      <w:pPr>
        <w:pStyle w:val="a9"/>
        <w:numPr>
          <w:ilvl w:val="0"/>
          <w:numId w:val="1"/>
        </w:numPr>
        <w:spacing w:line="280" w:lineRule="exact"/>
        <w:ind w:left="284" w:hanging="454"/>
        <w:rPr>
          <w:rFonts w:eastAsia="標楷體"/>
          <w:snapToGrid w:val="0"/>
          <w:kern w:val="0"/>
          <w:sz w:val="22"/>
          <w:szCs w:val="22"/>
        </w:rPr>
      </w:pPr>
      <w:r w:rsidRPr="000D295B">
        <w:rPr>
          <w:rFonts w:eastAsia="標楷體"/>
          <w:snapToGrid w:val="0"/>
          <w:kern w:val="0"/>
          <w:sz w:val="22"/>
          <w:szCs w:val="22"/>
        </w:rPr>
        <w:t>本案承辦人：國內業務處李卓穎專員，電話：</w:t>
      </w:r>
      <w:r w:rsidRPr="000D295B">
        <w:rPr>
          <w:rFonts w:eastAsia="標楷體"/>
          <w:snapToGrid w:val="0"/>
          <w:kern w:val="0"/>
          <w:sz w:val="22"/>
          <w:szCs w:val="22"/>
        </w:rPr>
        <w:t>02-2707-0111</w:t>
      </w:r>
      <w:r w:rsidRPr="000D295B">
        <w:rPr>
          <w:rFonts w:eastAsia="標楷體"/>
          <w:snapToGrid w:val="0"/>
          <w:kern w:val="0"/>
          <w:sz w:val="22"/>
          <w:szCs w:val="22"/>
        </w:rPr>
        <w:t>分機</w:t>
      </w:r>
      <w:r w:rsidRPr="000D295B">
        <w:rPr>
          <w:rFonts w:eastAsia="標楷體"/>
          <w:snapToGrid w:val="0"/>
          <w:kern w:val="0"/>
          <w:sz w:val="22"/>
          <w:szCs w:val="22"/>
        </w:rPr>
        <w:t>150</w:t>
      </w:r>
      <w:r w:rsidRPr="000D295B">
        <w:rPr>
          <w:rFonts w:eastAsia="標楷體"/>
          <w:snapToGrid w:val="0"/>
          <w:kern w:val="0"/>
          <w:sz w:val="22"/>
          <w:szCs w:val="22"/>
        </w:rPr>
        <w:t>，</w:t>
      </w:r>
      <w:r w:rsidRPr="00F047EA">
        <w:rPr>
          <w:rFonts w:eastAsia="標楷體"/>
          <w:snapToGrid w:val="0"/>
          <w:kern w:val="0"/>
          <w:sz w:val="22"/>
          <w:szCs w:val="22"/>
        </w:rPr>
        <w:t>電郵：</w:t>
      </w:r>
      <w:hyperlink r:id="rId8" w:history="1">
        <w:r w:rsidRPr="00F047EA">
          <w:rPr>
            <w:rFonts w:hint="eastAsia"/>
            <w:snapToGrid w:val="0"/>
            <w:kern w:val="0"/>
          </w:rPr>
          <w:t>janelle</w:t>
        </w:r>
        <w:r w:rsidRPr="00F047EA">
          <w:rPr>
            <w:snapToGrid w:val="0"/>
            <w:kern w:val="0"/>
          </w:rPr>
          <w:t>@cnaic.org</w:t>
        </w:r>
      </w:hyperlink>
      <w:r w:rsidR="000D295B" w:rsidRPr="00F047EA">
        <w:rPr>
          <w:rFonts w:eastAsia="標楷體" w:hint="eastAsia"/>
          <w:snapToGrid w:val="0"/>
          <w:kern w:val="0"/>
          <w:sz w:val="22"/>
          <w:szCs w:val="22"/>
        </w:rPr>
        <w:t>。</w:t>
      </w:r>
    </w:p>
    <w:p w14:paraId="1A1C6C94" w14:textId="3622923E" w:rsidR="00775CED" w:rsidRPr="00F047EA" w:rsidRDefault="007753FE" w:rsidP="00F047EA">
      <w:pPr>
        <w:pStyle w:val="a9"/>
        <w:numPr>
          <w:ilvl w:val="0"/>
          <w:numId w:val="1"/>
        </w:numPr>
        <w:spacing w:line="240" w:lineRule="exact"/>
        <w:ind w:left="284" w:hanging="452"/>
        <w:rPr>
          <w:rFonts w:eastAsia="標楷體"/>
          <w:snapToGrid w:val="0"/>
          <w:kern w:val="0"/>
          <w:sz w:val="22"/>
          <w:szCs w:val="22"/>
        </w:rPr>
      </w:pPr>
      <w:r>
        <w:rPr>
          <w:rFonts w:eastAsia="標楷體" w:hint="eastAsia"/>
          <w:noProof/>
          <w:snapToGrid w:val="0"/>
          <w:kern w:val="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20EA5D0" wp14:editId="3CAE37B1">
            <wp:simplePos x="0" y="0"/>
            <wp:positionH relativeFrom="column">
              <wp:posOffset>4974590</wp:posOffset>
            </wp:positionH>
            <wp:positionV relativeFrom="paragraph">
              <wp:posOffset>9525</wp:posOffset>
            </wp:positionV>
            <wp:extent cx="1075690" cy="1075690"/>
            <wp:effectExtent l="0" t="0" r="0" b="0"/>
            <wp:wrapNone/>
            <wp:docPr id="65411737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CED" w:rsidRPr="00F047EA">
        <w:rPr>
          <w:rFonts w:eastAsia="標楷體" w:hint="eastAsia"/>
          <w:snapToGrid w:val="0"/>
          <w:kern w:val="0"/>
          <w:sz w:val="22"/>
          <w:szCs w:val="22"/>
        </w:rPr>
        <w:t>若舉辦當日遇天然災害停止上班上課，本活動將停止舉辦</w:t>
      </w:r>
      <w:r w:rsidR="00FE0609" w:rsidRPr="00F047EA">
        <w:rPr>
          <w:rFonts w:eastAsia="標楷體" w:hint="eastAsia"/>
          <w:snapToGrid w:val="0"/>
          <w:kern w:val="0"/>
          <w:sz w:val="22"/>
          <w:szCs w:val="22"/>
        </w:rPr>
        <w:t>。</w:t>
      </w:r>
    </w:p>
    <w:p w14:paraId="27FB6E91" w14:textId="512F83A7" w:rsidR="000B6BD9" w:rsidRPr="00F047EA" w:rsidRDefault="00775CED" w:rsidP="00F047EA">
      <w:pPr>
        <w:pStyle w:val="a9"/>
        <w:numPr>
          <w:ilvl w:val="0"/>
          <w:numId w:val="1"/>
        </w:numPr>
        <w:spacing w:line="240" w:lineRule="exact"/>
        <w:ind w:left="284" w:hanging="452"/>
        <w:rPr>
          <w:rFonts w:eastAsia="標楷體"/>
          <w:snapToGrid w:val="0"/>
          <w:kern w:val="0"/>
          <w:sz w:val="22"/>
          <w:szCs w:val="22"/>
        </w:rPr>
      </w:pPr>
      <w:r w:rsidRPr="000D295B">
        <w:rPr>
          <w:rFonts w:eastAsia="標楷體" w:hint="eastAsia"/>
          <w:snapToGrid w:val="0"/>
          <w:kern w:val="0"/>
          <w:sz w:val="22"/>
          <w:szCs w:val="22"/>
        </w:rPr>
        <w:t>本會為推動節能減碳，現場不提供瓶水，請自行攜帶環保杯具。</w:t>
      </w:r>
    </w:p>
    <w:sectPr w:rsidR="000B6BD9" w:rsidRPr="00F047EA" w:rsidSect="005B1392">
      <w:pgSz w:w="11906" w:h="16838"/>
      <w:pgMar w:top="624" w:right="1134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2EB1F" w14:textId="77777777" w:rsidR="00BE6F74" w:rsidRDefault="00BE6F74" w:rsidP="00775CED">
      <w:r>
        <w:separator/>
      </w:r>
    </w:p>
  </w:endnote>
  <w:endnote w:type="continuationSeparator" w:id="0">
    <w:p w14:paraId="78CA04F2" w14:textId="77777777" w:rsidR="00BE6F74" w:rsidRDefault="00BE6F74" w:rsidP="0077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全字庫正楷體">
    <w:altName w:val="微軟正黑體"/>
    <w:charset w:val="88"/>
    <w:family w:val="script"/>
    <w:pitch w:val="variable"/>
    <w:sig w:usb0="F7FFAEFF" w:usb1="E9DFFFFF" w:usb2="081BFF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FD0AB" w14:textId="77777777" w:rsidR="00BE6F74" w:rsidRDefault="00BE6F74" w:rsidP="00775CED">
      <w:r>
        <w:separator/>
      </w:r>
    </w:p>
  </w:footnote>
  <w:footnote w:type="continuationSeparator" w:id="0">
    <w:p w14:paraId="13E3141D" w14:textId="77777777" w:rsidR="00BE6F74" w:rsidRDefault="00BE6F74" w:rsidP="00775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07AC6"/>
    <w:multiLevelType w:val="hybridMultilevel"/>
    <w:tmpl w:val="9552EFDC"/>
    <w:lvl w:ilvl="0" w:tplc="851E41E4">
      <w:start w:val="1"/>
      <w:numFmt w:val="taiwaneseCountingThousand"/>
      <w:lvlText w:val="%1、"/>
      <w:lvlJc w:val="left"/>
      <w:pPr>
        <w:ind w:left="437" w:hanging="720"/>
      </w:pPr>
      <w:rPr>
        <w:rFonts w:ascii="標楷體" w:eastAsia="標楷體" w:hAnsi="標楷體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" w15:restartNumberingAfterBreak="0">
    <w:nsid w:val="4FB62D01"/>
    <w:multiLevelType w:val="hybridMultilevel"/>
    <w:tmpl w:val="6FC663AE"/>
    <w:lvl w:ilvl="0" w:tplc="7A9EA122">
      <w:start w:val="1"/>
      <w:numFmt w:val="taiwaneseCountingThousand"/>
      <w:suff w:val="space"/>
      <w:lvlText w:val="%1、"/>
      <w:lvlJc w:val="left"/>
      <w:pPr>
        <w:ind w:left="1021" w:hanging="661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 w16cid:durableId="1017391682">
    <w:abstractNumId w:val="0"/>
  </w:num>
  <w:num w:numId="2" w16cid:durableId="1287618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D9"/>
    <w:rsid w:val="00025261"/>
    <w:rsid w:val="00097C4C"/>
    <w:rsid w:val="000A66BA"/>
    <w:rsid w:val="000B6BD9"/>
    <w:rsid w:val="000C0180"/>
    <w:rsid w:val="000C64F7"/>
    <w:rsid w:val="000D295B"/>
    <w:rsid w:val="000E73D4"/>
    <w:rsid w:val="000F50B6"/>
    <w:rsid w:val="00116396"/>
    <w:rsid w:val="001268CE"/>
    <w:rsid w:val="001352BD"/>
    <w:rsid w:val="00144826"/>
    <w:rsid w:val="00164034"/>
    <w:rsid w:val="0018434F"/>
    <w:rsid w:val="001A23B5"/>
    <w:rsid w:val="001B1703"/>
    <w:rsid w:val="001D4D3A"/>
    <w:rsid w:val="001D592B"/>
    <w:rsid w:val="002042A5"/>
    <w:rsid w:val="002216A0"/>
    <w:rsid w:val="00253EFA"/>
    <w:rsid w:val="00257596"/>
    <w:rsid w:val="0028026B"/>
    <w:rsid w:val="00291AF3"/>
    <w:rsid w:val="00296918"/>
    <w:rsid w:val="002D1AA6"/>
    <w:rsid w:val="002E6B0D"/>
    <w:rsid w:val="003218CF"/>
    <w:rsid w:val="003247F2"/>
    <w:rsid w:val="00332259"/>
    <w:rsid w:val="00337FF8"/>
    <w:rsid w:val="00341D56"/>
    <w:rsid w:val="00370DDA"/>
    <w:rsid w:val="00372623"/>
    <w:rsid w:val="0037763E"/>
    <w:rsid w:val="0039534B"/>
    <w:rsid w:val="004005BB"/>
    <w:rsid w:val="00404A6B"/>
    <w:rsid w:val="004154EF"/>
    <w:rsid w:val="00435CE5"/>
    <w:rsid w:val="00444131"/>
    <w:rsid w:val="00455F9E"/>
    <w:rsid w:val="00460E56"/>
    <w:rsid w:val="00471A11"/>
    <w:rsid w:val="00483E2A"/>
    <w:rsid w:val="00497280"/>
    <w:rsid w:val="00497D07"/>
    <w:rsid w:val="004A54B8"/>
    <w:rsid w:val="004B02B0"/>
    <w:rsid w:val="004B4DDE"/>
    <w:rsid w:val="004C13CB"/>
    <w:rsid w:val="004C1E33"/>
    <w:rsid w:val="004D75A0"/>
    <w:rsid w:val="004E0E55"/>
    <w:rsid w:val="004E6C43"/>
    <w:rsid w:val="004F2437"/>
    <w:rsid w:val="00500964"/>
    <w:rsid w:val="00510EE3"/>
    <w:rsid w:val="00515CD0"/>
    <w:rsid w:val="00534C0D"/>
    <w:rsid w:val="005552C2"/>
    <w:rsid w:val="00560519"/>
    <w:rsid w:val="00567CE6"/>
    <w:rsid w:val="00571208"/>
    <w:rsid w:val="00574BAA"/>
    <w:rsid w:val="00590B2F"/>
    <w:rsid w:val="005B1392"/>
    <w:rsid w:val="005B2CF2"/>
    <w:rsid w:val="005C0F89"/>
    <w:rsid w:val="005C717D"/>
    <w:rsid w:val="005C7545"/>
    <w:rsid w:val="005C7719"/>
    <w:rsid w:val="005E7359"/>
    <w:rsid w:val="006016C3"/>
    <w:rsid w:val="006114D8"/>
    <w:rsid w:val="00616640"/>
    <w:rsid w:val="00621421"/>
    <w:rsid w:val="00633F16"/>
    <w:rsid w:val="00637BBF"/>
    <w:rsid w:val="006528B6"/>
    <w:rsid w:val="00652D06"/>
    <w:rsid w:val="00673BF5"/>
    <w:rsid w:val="00676321"/>
    <w:rsid w:val="0067756A"/>
    <w:rsid w:val="006A6DB5"/>
    <w:rsid w:val="006B4DE7"/>
    <w:rsid w:val="006C0EEB"/>
    <w:rsid w:val="006C6A04"/>
    <w:rsid w:val="006E55E8"/>
    <w:rsid w:val="00700482"/>
    <w:rsid w:val="00712108"/>
    <w:rsid w:val="007259C1"/>
    <w:rsid w:val="00733C08"/>
    <w:rsid w:val="007420ED"/>
    <w:rsid w:val="007753FE"/>
    <w:rsid w:val="00775CED"/>
    <w:rsid w:val="0079210B"/>
    <w:rsid w:val="007A23F0"/>
    <w:rsid w:val="007B2641"/>
    <w:rsid w:val="007B3EE4"/>
    <w:rsid w:val="007B4FB3"/>
    <w:rsid w:val="007B731C"/>
    <w:rsid w:val="007D1665"/>
    <w:rsid w:val="00816385"/>
    <w:rsid w:val="00816C6B"/>
    <w:rsid w:val="00830728"/>
    <w:rsid w:val="00831462"/>
    <w:rsid w:val="00864C44"/>
    <w:rsid w:val="00871D9E"/>
    <w:rsid w:val="00872F00"/>
    <w:rsid w:val="00891CD4"/>
    <w:rsid w:val="008A36A1"/>
    <w:rsid w:val="008D28AB"/>
    <w:rsid w:val="008E66C6"/>
    <w:rsid w:val="00911FF1"/>
    <w:rsid w:val="0092769F"/>
    <w:rsid w:val="0093078F"/>
    <w:rsid w:val="00934894"/>
    <w:rsid w:val="00943D2B"/>
    <w:rsid w:val="00961C9E"/>
    <w:rsid w:val="00965FC6"/>
    <w:rsid w:val="00966C77"/>
    <w:rsid w:val="009724E1"/>
    <w:rsid w:val="00977A20"/>
    <w:rsid w:val="0099516C"/>
    <w:rsid w:val="009978A2"/>
    <w:rsid w:val="009A08DF"/>
    <w:rsid w:val="009A7212"/>
    <w:rsid w:val="009B2829"/>
    <w:rsid w:val="009C38A7"/>
    <w:rsid w:val="009C581D"/>
    <w:rsid w:val="009D32B8"/>
    <w:rsid w:val="009D793A"/>
    <w:rsid w:val="009F4FA6"/>
    <w:rsid w:val="00A04696"/>
    <w:rsid w:val="00A04BA7"/>
    <w:rsid w:val="00A30E35"/>
    <w:rsid w:val="00A35AD2"/>
    <w:rsid w:val="00A628A0"/>
    <w:rsid w:val="00A84ECE"/>
    <w:rsid w:val="00AB13CE"/>
    <w:rsid w:val="00AB6F94"/>
    <w:rsid w:val="00AE239B"/>
    <w:rsid w:val="00AE7D86"/>
    <w:rsid w:val="00B00B0C"/>
    <w:rsid w:val="00B139DD"/>
    <w:rsid w:val="00B32368"/>
    <w:rsid w:val="00B55E53"/>
    <w:rsid w:val="00B70B24"/>
    <w:rsid w:val="00B71499"/>
    <w:rsid w:val="00B822CD"/>
    <w:rsid w:val="00B94ADF"/>
    <w:rsid w:val="00BA1863"/>
    <w:rsid w:val="00BA4304"/>
    <w:rsid w:val="00BC09DB"/>
    <w:rsid w:val="00BC2135"/>
    <w:rsid w:val="00BD293A"/>
    <w:rsid w:val="00BE1A25"/>
    <w:rsid w:val="00BE6F74"/>
    <w:rsid w:val="00BF4E2E"/>
    <w:rsid w:val="00C25DE4"/>
    <w:rsid w:val="00C2744E"/>
    <w:rsid w:val="00C308F6"/>
    <w:rsid w:val="00C315A7"/>
    <w:rsid w:val="00C41A53"/>
    <w:rsid w:val="00C45223"/>
    <w:rsid w:val="00C6476D"/>
    <w:rsid w:val="00C657D0"/>
    <w:rsid w:val="00C67966"/>
    <w:rsid w:val="00C73907"/>
    <w:rsid w:val="00C75212"/>
    <w:rsid w:val="00C921F8"/>
    <w:rsid w:val="00C96E80"/>
    <w:rsid w:val="00CC45C0"/>
    <w:rsid w:val="00CF20F1"/>
    <w:rsid w:val="00D04391"/>
    <w:rsid w:val="00D0710C"/>
    <w:rsid w:val="00D17E83"/>
    <w:rsid w:val="00D22099"/>
    <w:rsid w:val="00D2437D"/>
    <w:rsid w:val="00D25A17"/>
    <w:rsid w:val="00D25F15"/>
    <w:rsid w:val="00D4725B"/>
    <w:rsid w:val="00D614B6"/>
    <w:rsid w:val="00D63D42"/>
    <w:rsid w:val="00D65C5E"/>
    <w:rsid w:val="00D67E3D"/>
    <w:rsid w:val="00D8468E"/>
    <w:rsid w:val="00D976E2"/>
    <w:rsid w:val="00DA1EDB"/>
    <w:rsid w:val="00DA30C8"/>
    <w:rsid w:val="00DB599E"/>
    <w:rsid w:val="00DC1C0F"/>
    <w:rsid w:val="00DE02CB"/>
    <w:rsid w:val="00DE252F"/>
    <w:rsid w:val="00DE3C35"/>
    <w:rsid w:val="00E02FF6"/>
    <w:rsid w:val="00E05B17"/>
    <w:rsid w:val="00E142F9"/>
    <w:rsid w:val="00E14EEA"/>
    <w:rsid w:val="00E2030E"/>
    <w:rsid w:val="00E44DB8"/>
    <w:rsid w:val="00E639AB"/>
    <w:rsid w:val="00E81C7B"/>
    <w:rsid w:val="00EA2926"/>
    <w:rsid w:val="00EB1004"/>
    <w:rsid w:val="00EB3044"/>
    <w:rsid w:val="00EB68AF"/>
    <w:rsid w:val="00EE7DD6"/>
    <w:rsid w:val="00EF2AB5"/>
    <w:rsid w:val="00F047EA"/>
    <w:rsid w:val="00F05C9B"/>
    <w:rsid w:val="00F12AD3"/>
    <w:rsid w:val="00F225AF"/>
    <w:rsid w:val="00F710F9"/>
    <w:rsid w:val="00F7278C"/>
    <w:rsid w:val="00F746C5"/>
    <w:rsid w:val="00F75927"/>
    <w:rsid w:val="00F77C0E"/>
    <w:rsid w:val="00F8470A"/>
    <w:rsid w:val="00F85365"/>
    <w:rsid w:val="00F94A96"/>
    <w:rsid w:val="00FA31DC"/>
    <w:rsid w:val="00FA3FB7"/>
    <w:rsid w:val="00FA4047"/>
    <w:rsid w:val="00FB0216"/>
    <w:rsid w:val="00FC2574"/>
    <w:rsid w:val="00FC3328"/>
    <w:rsid w:val="00FE0609"/>
    <w:rsid w:val="00FE1920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CED4F"/>
  <w15:chartTrackingRefBased/>
  <w15:docId w15:val="{68CA8175-E514-4A42-9B40-A8E98B62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BD9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6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BD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BD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BD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BD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BD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BD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B6B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B6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B6BD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B6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B6BD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B6BD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B6BD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B6BD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B6B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6B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B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B6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B6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B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B6B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6BD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75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75CED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775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75CED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2">
    <w:name w:val="Hyperlink"/>
    <w:rsid w:val="00775CED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75CED"/>
    <w:rPr>
      <w:color w:val="96607D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775CE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05C9B"/>
  </w:style>
  <w:style w:type="paragraph" w:styleId="af5">
    <w:name w:val="Revision"/>
    <w:hidden/>
    <w:uiPriority w:val="99"/>
    <w:semiHidden/>
    <w:rsid w:val="00AB13CE"/>
    <w:pPr>
      <w:spacing w:after="0" w:line="240" w:lineRule="auto"/>
    </w:pPr>
    <w:rPr>
      <w:rFonts w:ascii="Times New Roman" w:eastAsia="新細明體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lle@cnai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23C2-5E67-4EE0-BEA4-3F6390E6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令喬 黃</dc:creator>
  <cp:keywords/>
  <dc:description/>
  <cp:lastModifiedBy>杏琳 林</cp:lastModifiedBy>
  <cp:revision>2</cp:revision>
  <cp:lastPrinted>2024-12-03T03:45:00Z</cp:lastPrinted>
  <dcterms:created xsi:type="dcterms:W3CDTF">2025-09-09T07:00:00Z</dcterms:created>
  <dcterms:modified xsi:type="dcterms:W3CDTF">2025-09-09T07:00:00Z</dcterms:modified>
</cp:coreProperties>
</file>